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BA4DD" w14:textId="77777777" w:rsidR="002054A5" w:rsidRPr="00E37002" w:rsidRDefault="002054A5" w:rsidP="002054A5">
      <w:pPr>
        <w:spacing w:line="276" w:lineRule="auto"/>
        <w:rPr>
          <w:rFonts w:ascii="Times New Roman" w:hAnsi="Times New Roman" w:cs="Times New Roman"/>
        </w:rPr>
      </w:pPr>
      <w:r w:rsidRPr="00E37002">
        <w:rPr>
          <w:rFonts w:ascii="Times New Roman" w:hAnsi="Times New Roman" w:cs="Times New Roman"/>
          <w:bCs/>
          <w:noProof/>
          <w:lang w:eastAsia="pl-PL"/>
        </w:rPr>
        <w:drawing>
          <wp:anchor distT="0" distB="0" distL="114300" distR="114300" simplePos="0" relativeHeight="251659264" behindDoc="0" locked="0" layoutInCell="1" allowOverlap="1" wp14:anchorId="2ACAF3B0" wp14:editId="46F37CF5">
            <wp:simplePos x="0" y="0"/>
            <wp:positionH relativeFrom="margin">
              <wp:posOffset>-153035</wp:posOffset>
            </wp:positionH>
            <wp:positionV relativeFrom="paragraph">
              <wp:posOffset>286385</wp:posOffset>
            </wp:positionV>
            <wp:extent cx="2141220" cy="365125"/>
            <wp:effectExtent l="0" t="0" r="0" b="0"/>
            <wp:wrapSquare wrapText="bothSides"/>
            <wp:docPr id="1" name="Obraz 1" descr="logo DOM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o DOMPRESS.jpg"/>
                    <pic:cNvPicPr>
                      <a:picLocks noChangeAspect="1" noChangeArrowheads="1"/>
                    </pic:cNvPicPr>
                  </pic:nvPicPr>
                  <pic:blipFill>
                    <a:blip r:embed="rId5" cstate="print">
                      <a:extLst>
                        <a:ext uri="{28A0092B-C50C-407E-A947-70E740481C1C}">
                          <a14:useLocalDpi xmlns:a14="http://schemas.microsoft.com/office/drawing/2010/main" val="0"/>
                        </a:ext>
                      </a:extLst>
                    </a:blip>
                    <a:srcRect t="16667" b="26190"/>
                    <a:stretch>
                      <a:fillRect/>
                    </a:stretch>
                  </pic:blipFill>
                  <pic:spPr bwMode="auto">
                    <a:xfrm>
                      <a:off x="0" y="0"/>
                      <a:ext cx="2141220" cy="365125"/>
                    </a:xfrm>
                    <a:prstGeom prst="rect">
                      <a:avLst/>
                    </a:prstGeom>
                    <a:noFill/>
                    <a:ln>
                      <a:noFill/>
                    </a:ln>
                  </pic:spPr>
                </pic:pic>
              </a:graphicData>
            </a:graphic>
          </wp:anchor>
        </w:drawing>
      </w:r>
    </w:p>
    <w:p w14:paraId="7BD09DCE" w14:textId="77777777" w:rsidR="002054A5" w:rsidRPr="00E37002" w:rsidRDefault="002054A5" w:rsidP="002054A5">
      <w:pPr>
        <w:spacing w:line="276" w:lineRule="auto"/>
        <w:rPr>
          <w:rFonts w:ascii="Times New Roman" w:hAnsi="Times New Roman" w:cs="Times New Roman"/>
          <w:bCs/>
        </w:rPr>
      </w:pPr>
    </w:p>
    <w:p w14:paraId="0D42DAC8" w14:textId="77777777" w:rsidR="002054A5" w:rsidRPr="00E37002" w:rsidRDefault="002054A5" w:rsidP="002054A5">
      <w:pPr>
        <w:spacing w:line="276" w:lineRule="auto"/>
        <w:rPr>
          <w:rFonts w:ascii="Times New Roman" w:hAnsi="Times New Roman" w:cs="Times New Roman"/>
          <w:bCs/>
        </w:rPr>
      </w:pPr>
    </w:p>
    <w:p w14:paraId="58CFD058" w14:textId="77777777" w:rsidR="002054A5" w:rsidRPr="00E37002" w:rsidRDefault="002054A5" w:rsidP="002054A5">
      <w:pPr>
        <w:spacing w:line="276" w:lineRule="auto"/>
        <w:rPr>
          <w:rFonts w:ascii="Times New Roman" w:hAnsi="Times New Roman" w:cs="Times New Roman"/>
          <w:bCs/>
        </w:rPr>
      </w:pPr>
      <w:r w:rsidRPr="00E37002">
        <w:rPr>
          <w:rFonts w:ascii="Times New Roman" w:hAnsi="Times New Roman" w:cs="Times New Roman"/>
          <w:bCs/>
        </w:rPr>
        <w:t xml:space="preserve">INFO                                                                               </w:t>
      </w:r>
    </w:p>
    <w:p w14:paraId="3778A7D2" w14:textId="57D51169" w:rsidR="002054A5" w:rsidRPr="00E37002" w:rsidRDefault="002054A5" w:rsidP="002054A5">
      <w:pPr>
        <w:spacing w:line="276" w:lineRule="auto"/>
        <w:rPr>
          <w:rFonts w:ascii="Times New Roman" w:hAnsi="Times New Roman" w:cs="Times New Roman"/>
          <w:bCs/>
        </w:rPr>
      </w:pPr>
      <w:r w:rsidRPr="00E37002">
        <w:rPr>
          <w:rFonts w:ascii="Times New Roman" w:hAnsi="Times New Roman" w:cs="Times New Roman"/>
          <w:bCs/>
        </w:rPr>
        <w:t xml:space="preserve">                                                                                                                                         </w:t>
      </w:r>
      <w:r>
        <w:rPr>
          <w:rFonts w:ascii="Times New Roman" w:hAnsi="Times New Roman" w:cs="Times New Roman"/>
          <w:bCs/>
        </w:rPr>
        <w:t xml:space="preserve">    </w:t>
      </w:r>
      <w:r w:rsidRPr="00E37002">
        <w:rPr>
          <w:rFonts w:ascii="Times New Roman" w:hAnsi="Times New Roman" w:cs="Times New Roman"/>
          <w:bCs/>
        </w:rPr>
        <w:t xml:space="preserve"> </w:t>
      </w:r>
      <w:r>
        <w:rPr>
          <w:rFonts w:ascii="Times New Roman" w:hAnsi="Times New Roman" w:cs="Times New Roman"/>
          <w:bCs/>
        </w:rPr>
        <w:t>05</w:t>
      </w:r>
      <w:r w:rsidRPr="00E37002">
        <w:rPr>
          <w:rFonts w:ascii="Times New Roman" w:hAnsi="Times New Roman" w:cs="Times New Roman"/>
          <w:bCs/>
        </w:rPr>
        <w:t>.</w:t>
      </w:r>
      <w:r>
        <w:rPr>
          <w:rFonts w:ascii="Times New Roman" w:hAnsi="Times New Roman" w:cs="Times New Roman"/>
          <w:bCs/>
        </w:rPr>
        <w:t>11</w:t>
      </w:r>
      <w:r w:rsidRPr="00E37002">
        <w:rPr>
          <w:rFonts w:ascii="Times New Roman" w:hAnsi="Times New Roman" w:cs="Times New Roman"/>
          <w:bCs/>
        </w:rPr>
        <w:t>.2024</w:t>
      </w:r>
    </w:p>
    <w:p w14:paraId="0583ED5B" w14:textId="77777777" w:rsidR="002054A5" w:rsidRDefault="002054A5" w:rsidP="002054A5">
      <w:pPr>
        <w:spacing w:line="276" w:lineRule="auto"/>
        <w:rPr>
          <w:rFonts w:ascii="Times New Roman" w:hAnsi="Times New Roman" w:cs="Times New Roman"/>
        </w:rPr>
      </w:pPr>
    </w:p>
    <w:p w14:paraId="69C28F6A" w14:textId="77777777" w:rsidR="002054A5" w:rsidRDefault="002054A5" w:rsidP="002054A5">
      <w:pPr>
        <w:spacing w:line="276" w:lineRule="auto"/>
        <w:rPr>
          <w:rFonts w:ascii="Times New Roman" w:hAnsi="Times New Roman" w:cs="Times New Roman"/>
        </w:rPr>
      </w:pPr>
    </w:p>
    <w:p w14:paraId="080AEEA9" w14:textId="31AE7F76" w:rsidR="00E13D85" w:rsidRPr="00E13D85" w:rsidRDefault="00E13D85" w:rsidP="002054A5">
      <w:pPr>
        <w:spacing w:line="276" w:lineRule="auto"/>
        <w:rPr>
          <w:rFonts w:ascii="Times New Roman" w:hAnsi="Times New Roman" w:cs="Times New Roman"/>
          <w:b/>
          <w:bCs/>
          <w:sz w:val="28"/>
          <w:szCs w:val="28"/>
        </w:rPr>
      </w:pPr>
      <w:r w:rsidRPr="00E13D85">
        <w:rPr>
          <w:rFonts w:ascii="Times New Roman" w:hAnsi="Times New Roman" w:cs="Times New Roman"/>
          <w:b/>
          <w:bCs/>
          <w:sz w:val="28"/>
          <w:szCs w:val="28"/>
        </w:rPr>
        <w:t xml:space="preserve">Ile kosztują grunty pod budowę mieszkań  </w:t>
      </w:r>
    </w:p>
    <w:p w14:paraId="11D6E10E" w14:textId="77777777" w:rsidR="00E13D85" w:rsidRDefault="00E13D85" w:rsidP="002054A5">
      <w:pPr>
        <w:spacing w:line="276" w:lineRule="auto"/>
        <w:rPr>
          <w:rFonts w:ascii="Times New Roman" w:hAnsi="Times New Roman" w:cs="Times New Roman"/>
        </w:rPr>
      </w:pPr>
    </w:p>
    <w:p w14:paraId="3925B9F1" w14:textId="0DC781D6" w:rsidR="002772DC" w:rsidRPr="00CA326A" w:rsidRDefault="00E13D85" w:rsidP="002772DC">
      <w:pPr>
        <w:spacing w:line="276" w:lineRule="auto"/>
        <w:rPr>
          <w:rFonts w:ascii="Times New Roman" w:hAnsi="Times New Roman" w:cs="Times New Roman"/>
        </w:rPr>
      </w:pPr>
      <w:r>
        <w:rPr>
          <w:rFonts w:ascii="Times New Roman" w:hAnsi="Times New Roman" w:cs="Times New Roman"/>
        </w:rPr>
        <w:t>Jak</w:t>
      </w:r>
      <w:r w:rsidR="00D26E5F">
        <w:rPr>
          <w:rFonts w:ascii="Times New Roman" w:hAnsi="Times New Roman" w:cs="Times New Roman"/>
        </w:rPr>
        <w:t xml:space="preserve">i jest średni </w:t>
      </w:r>
      <w:r w:rsidR="00664B9C">
        <w:rPr>
          <w:rFonts w:ascii="Times New Roman" w:hAnsi="Times New Roman" w:cs="Times New Roman"/>
        </w:rPr>
        <w:t xml:space="preserve">koszt zakupu ziemi </w:t>
      </w:r>
      <w:r w:rsidR="00FC6DA2">
        <w:rPr>
          <w:rFonts w:ascii="Times New Roman" w:hAnsi="Times New Roman" w:cs="Times New Roman"/>
        </w:rPr>
        <w:t xml:space="preserve">w przeliczeniu na 1 mkw. PUM? </w:t>
      </w:r>
      <w:r w:rsidR="00C63161" w:rsidRPr="002054A5">
        <w:rPr>
          <w:rFonts w:ascii="Times New Roman" w:hAnsi="Times New Roman" w:cs="Times New Roman"/>
        </w:rPr>
        <w:t>Jak</w:t>
      </w:r>
      <w:r w:rsidR="0005181B">
        <w:rPr>
          <w:rFonts w:ascii="Times New Roman" w:hAnsi="Times New Roman" w:cs="Times New Roman"/>
        </w:rPr>
        <w:t xml:space="preserve"> </w:t>
      </w:r>
      <w:r w:rsidR="00463AB7">
        <w:rPr>
          <w:rFonts w:ascii="Times New Roman" w:hAnsi="Times New Roman" w:cs="Times New Roman"/>
        </w:rPr>
        <w:t xml:space="preserve">kształtuje się </w:t>
      </w:r>
      <w:r w:rsidR="0005181B">
        <w:rPr>
          <w:rFonts w:ascii="Times New Roman" w:hAnsi="Times New Roman" w:cs="Times New Roman"/>
        </w:rPr>
        <w:t xml:space="preserve">udział </w:t>
      </w:r>
      <w:r>
        <w:rPr>
          <w:rFonts w:ascii="Times New Roman" w:hAnsi="Times New Roman" w:cs="Times New Roman"/>
        </w:rPr>
        <w:t>grunt</w:t>
      </w:r>
      <w:r w:rsidR="0005181B">
        <w:rPr>
          <w:rFonts w:ascii="Times New Roman" w:hAnsi="Times New Roman" w:cs="Times New Roman"/>
        </w:rPr>
        <w:t>u</w:t>
      </w:r>
      <w:r>
        <w:rPr>
          <w:rFonts w:ascii="Times New Roman" w:hAnsi="Times New Roman" w:cs="Times New Roman"/>
        </w:rPr>
        <w:t xml:space="preserve"> </w:t>
      </w:r>
      <w:r w:rsidR="00C63161" w:rsidRPr="002054A5">
        <w:rPr>
          <w:rFonts w:ascii="Times New Roman" w:hAnsi="Times New Roman" w:cs="Times New Roman"/>
        </w:rPr>
        <w:t>w</w:t>
      </w:r>
      <w:r w:rsidR="0005181B">
        <w:rPr>
          <w:rFonts w:ascii="Times New Roman" w:hAnsi="Times New Roman" w:cs="Times New Roman"/>
        </w:rPr>
        <w:t xml:space="preserve"> całk</w:t>
      </w:r>
      <w:r w:rsidR="000978D4">
        <w:rPr>
          <w:rFonts w:ascii="Times New Roman" w:hAnsi="Times New Roman" w:cs="Times New Roman"/>
        </w:rPr>
        <w:t>o</w:t>
      </w:r>
      <w:r w:rsidR="0005181B">
        <w:rPr>
          <w:rFonts w:ascii="Times New Roman" w:hAnsi="Times New Roman" w:cs="Times New Roman"/>
        </w:rPr>
        <w:t>witym</w:t>
      </w:r>
      <w:r w:rsidR="00C63161" w:rsidRPr="002054A5">
        <w:rPr>
          <w:rFonts w:ascii="Times New Roman" w:hAnsi="Times New Roman" w:cs="Times New Roman"/>
        </w:rPr>
        <w:t xml:space="preserve"> </w:t>
      </w:r>
      <w:r w:rsidR="004C31D6">
        <w:rPr>
          <w:rFonts w:ascii="Times New Roman" w:hAnsi="Times New Roman" w:cs="Times New Roman"/>
        </w:rPr>
        <w:t>koszcie budowy</w:t>
      </w:r>
      <w:r w:rsidR="003070B1">
        <w:rPr>
          <w:rFonts w:ascii="Times New Roman" w:hAnsi="Times New Roman" w:cs="Times New Roman"/>
        </w:rPr>
        <w:t xml:space="preserve"> </w:t>
      </w:r>
      <w:r w:rsidR="00153869" w:rsidRPr="002054A5">
        <w:rPr>
          <w:rFonts w:ascii="Times New Roman" w:hAnsi="Times New Roman" w:cs="Times New Roman"/>
        </w:rPr>
        <w:t>mieszka</w:t>
      </w:r>
      <w:r w:rsidR="00E7021F">
        <w:rPr>
          <w:rFonts w:ascii="Times New Roman" w:hAnsi="Times New Roman" w:cs="Times New Roman"/>
        </w:rPr>
        <w:t>ń</w:t>
      </w:r>
      <w:r w:rsidR="004C31D6">
        <w:rPr>
          <w:rFonts w:ascii="Times New Roman" w:hAnsi="Times New Roman" w:cs="Times New Roman"/>
        </w:rPr>
        <w:t xml:space="preserve">? </w:t>
      </w:r>
      <w:r>
        <w:rPr>
          <w:rFonts w:ascii="Times New Roman" w:hAnsi="Times New Roman" w:cs="Times New Roman"/>
        </w:rPr>
        <w:t xml:space="preserve">Czy </w:t>
      </w:r>
      <w:r w:rsidR="00C63161" w:rsidRPr="002054A5">
        <w:rPr>
          <w:rFonts w:ascii="Times New Roman" w:hAnsi="Times New Roman" w:cs="Times New Roman"/>
        </w:rPr>
        <w:t xml:space="preserve">ceny działek </w:t>
      </w:r>
      <w:r w:rsidR="004845E0">
        <w:rPr>
          <w:rFonts w:ascii="Times New Roman" w:hAnsi="Times New Roman" w:cs="Times New Roman"/>
        </w:rPr>
        <w:t xml:space="preserve">i mieszkań </w:t>
      </w:r>
      <w:r w:rsidR="00C63161" w:rsidRPr="002054A5">
        <w:rPr>
          <w:rFonts w:ascii="Times New Roman" w:hAnsi="Times New Roman" w:cs="Times New Roman"/>
        </w:rPr>
        <w:t xml:space="preserve">mogłyby </w:t>
      </w:r>
      <w:r>
        <w:rPr>
          <w:rFonts w:ascii="Times New Roman" w:hAnsi="Times New Roman" w:cs="Times New Roman"/>
        </w:rPr>
        <w:t xml:space="preserve">być </w:t>
      </w:r>
      <w:r w:rsidR="000978D4">
        <w:rPr>
          <w:rFonts w:ascii="Times New Roman" w:hAnsi="Times New Roman" w:cs="Times New Roman"/>
        </w:rPr>
        <w:t>niższe</w:t>
      </w:r>
      <w:r>
        <w:rPr>
          <w:rFonts w:ascii="Times New Roman" w:hAnsi="Times New Roman" w:cs="Times New Roman"/>
        </w:rPr>
        <w:t xml:space="preserve">, </w:t>
      </w:r>
      <w:r w:rsidR="00C63161" w:rsidRPr="002054A5">
        <w:rPr>
          <w:rFonts w:ascii="Times New Roman" w:hAnsi="Times New Roman" w:cs="Times New Roman"/>
        </w:rPr>
        <w:t>gdyby rząd uwolnił państwowe zasoby</w:t>
      </w:r>
      <w:r w:rsidR="001664C2">
        <w:rPr>
          <w:rFonts w:ascii="Times New Roman" w:hAnsi="Times New Roman" w:cs="Times New Roman"/>
        </w:rPr>
        <w:t xml:space="preserve"> </w:t>
      </w:r>
      <w:r w:rsidR="00867C0A">
        <w:rPr>
          <w:rFonts w:ascii="Times New Roman" w:hAnsi="Times New Roman" w:cs="Times New Roman"/>
        </w:rPr>
        <w:t>ziemi</w:t>
      </w:r>
      <w:r w:rsidR="00C63161" w:rsidRPr="002054A5">
        <w:rPr>
          <w:rFonts w:ascii="Times New Roman" w:hAnsi="Times New Roman" w:cs="Times New Roman"/>
        </w:rPr>
        <w:t xml:space="preserve">? </w:t>
      </w:r>
      <w:r w:rsidR="002772DC" w:rsidRPr="00E37002">
        <w:rPr>
          <w:rFonts w:ascii="Times New Roman" w:hAnsi="Times New Roman" w:cs="Times New Roman"/>
        </w:rPr>
        <w:t xml:space="preserve">Sondę przygotował serwis nieruchomości dompress.pl.  </w:t>
      </w:r>
    </w:p>
    <w:p w14:paraId="6654627C" w14:textId="775B1DED" w:rsidR="00C63161" w:rsidRPr="002054A5" w:rsidRDefault="00C63161" w:rsidP="002054A5">
      <w:pPr>
        <w:spacing w:line="276" w:lineRule="auto"/>
        <w:rPr>
          <w:rFonts w:ascii="Times New Roman" w:hAnsi="Times New Roman" w:cs="Times New Roman"/>
        </w:rPr>
      </w:pPr>
    </w:p>
    <w:p w14:paraId="620922B4" w14:textId="77777777" w:rsidR="00CE02C1" w:rsidRPr="002054A5" w:rsidRDefault="00CE02C1" w:rsidP="00CE02C1">
      <w:pPr>
        <w:spacing w:line="276" w:lineRule="auto"/>
        <w:rPr>
          <w:rFonts w:ascii="Times New Roman" w:hAnsi="Times New Roman" w:cs="Times New Roman"/>
          <w:b/>
          <w:bCs/>
        </w:rPr>
      </w:pPr>
      <w:r w:rsidRPr="002054A5">
        <w:rPr>
          <w:rFonts w:ascii="Times New Roman" w:hAnsi="Times New Roman" w:cs="Times New Roman"/>
          <w:b/>
          <w:bCs/>
        </w:rPr>
        <w:t xml:space="preserve">Karol Dzięcioł, doradca zarządu ds. rozwoju biznesu w </w:t>
      </w:r>
      <w:proofErr w:type="spellStart"/>
      <w:r w:rsidRPr="002054A5">
        <w:rPr>
          <w:rFonts w:ascii="Times New Roman" w:hAnsi="Times New Roman" w:cs="Times New Roman"/>
          <w:b/>
          <w:bCs/>
        </w:rPr>
        <w:t>Develii</w:t>
      </w:r>
      <w:proofErr w:type="spellEnd"/>
    </w:p>
    <w:p w14:paraId="13854B5B" w14:textId="77777777" w:rsidR="00CE02C1" w:rsidRPr="002054A5" w:rsidRDefault="00CE02C1" w:rsidP="00CE02C1">
      <w:pPr>
        <w:spacing w:line="276" w:lineRule="auto"/>
        <w:rPr>
          <w:rFonts w:ascii="Times New Roman" w:hAnsi="Times New Roman" w:cs="Times New Roman"/>
        </w:rPr>
      </w:pPr>
      <w:r w:rsidRPr="002054A5">
        <w:rPr>
          <w:rFonts w:ascii="Times New Roman" w:hAnsi="Times New Roman" w:cs="Times New Roman"/>
        </w:rPr>
        <w:t>Koszt ten jest bardzo zróżnicowany</w:t>
      </w:r>
      <w:r>
        <w:rPr>
          <w:rFonts w:ascii="Times New Roman" w:hAnsi="Times New Roman" w:cs="Times New Roman"/>
        </w:rPr>
        <w:t>,</w:t>
      </w:r>
      <w:r w:rsidRPr="002054A5">
        <w:rPr>
          <w:rFonts w:ascii="Times New Roman" w:hAnsi="Times New Roman" w:cs="Times New Roman"/>
        </w:rPr>
        <w:t xml:space="preserve"> zarówno pod względem geograficznym, jak i segmentowym. Nie da się go jednoznacznie uśrednić, ponieważ nawet przy dużej skali działalności, takiej jak w przypadku </w:t>
      </w:r>
      <w:proofErr w:type="spellStart"/>
      <w:r w:rsidRPr="002054A5">
        <w:rPr>
          <w:rFonts w:ascii="Times New Roman" w:hAnsi="Times New Roman" w:cs="Times New Roman"/>
        </w:rPr>
        <w:t>Develii</w:t>
      </w:r>
      <w:proofErr w:type="spellEnd"/>
      <w:r w:rsidRPr="002054A5">
        <w:rPr>
          <w:rFonts w:ascii="Times New Roman" w:hAnsi="Times New Roman" w:cs="Times New Roman"/>
        </w:rPr>
        <w:t>, margines błędu statystycznego jest spory. Możemy natomiast stwierdzić, że udział kosztu gruntu w projekcie deweloperskim, w relacji do całkowitych kosztów budowy, znacząco rośnie w porównaniu do poprzednich lat i często przekracza 30-35</w:t>
      </w:r>
      <w:r>
        <w:rPr>
          <w:rFonts w:ascii="Times New Roman" w:hAnsi="Times New Roman" w:cs="Times New Roman"/>
        </w:rPr>
        <w:t xml:space="preserve"> proc.</w:t>
      </w:r>
      <w:r w:rsidRPr="002054A5">
        <w:rPr>
          <w:rFonts w:ascii="Times New Roman" w:hAnsi="Times New Roman" w:cs="Times New Roman"/>
        </w:rPr>
        <w:t xml:space="preserve"> kosztu wytworzenia gotowego mieszkania. Dla porównania jeszcze kilka lat temu było to w granicach 20-25</w:t>
      </w:r>
      <w:r>
        <w:rPr>
          <w:rFonts w:ascii="Times New Roman" w:hAnsi="Times New Roman" w:cs="Times New Roman"/>
        </w:rPr>
        <w:t xml:space="preserve"> proc.</w:t>
      </w:r>
      <w:r w:rsidRPr="002054A5">
        <w:rPr>
          <w:rFonts w:ascii="Times New Roman" w:hAnsi="Times New Roman" w:cs="Times New Roman"/>
        </w:rPr>
        <w:t xml:space="preserve"> dla standardowych projektów ze średniej półki. </w:t>
      </w:r>
    </w:p>
    <w:p w14:paraId="7BA88E1D" w14:textId="77777777" w:rsidR="00CE02C1" w:rsidRPr="002054A5" w:rsidRDefault="00CE02C1" w:rsidP="00CE02C1">
      <w:pPr>
        <w:spacing w:line="276" w:lineRule="auto"/>
        <w:rPr>
          <w:rFonts w:ascii="Times New Roman" w:hAnsi="Times New Roman" w:cs="Times New Roman"/>
        </w:rPr>
      </w:pPr>
      <w:r w:rsidRPr="002054A5">
        <w:rPr>
          <w:rFonts w:ascii="Times New Roman" w:hAnsi="Times New Roman" w:cs="Times New Roman"/>
        </w:rPr>
        <w:t>Jeśli chodzi o potencjalny spadek cen</w:t>
      </w:r>
      <w:r>
        <w:rPr>
          <w:rFonts w:ascii="Times New Roman" w:hAnsi="Times New Roman" w:cs="Times New Roman"/>
        </w:rPr>
        <w:t>,</w:t>
      </w:r>
      <w:r w:rsidRPr="002054A5">
        <w:rPr>
          <w:rFonts w:ascii="Times New Roman" w:hAnsi="Times New Roman" w:cs="Times New Roman"/>
        </w:rPr>
        <w:t xml:space="preserve"> wynikający z rządowych regulacji rynkowych, trudno przewidzieć natychmiastowe efekty. Podaż gruntów cechuje się przede wszystkim ograniczoną elastycznością związaną z kwestiami planistycznymi, procesami administracyjnymi oraz brakiem uzbrojenia terenów w infrastrukturę czy drogi. Z tej perspektywy trudno oszacować wpływ działań rządu na podaż nowych gruntów w miastach, zarówno jeśli chodzi o efekt, jak i czas jego oddziaływania.</w:t>
      </w:r>
    </w:p>
    <w:p w14:paraId="0C60E740" w14:textId="77777777" w:rsidR="00CE02C1" w:rsidRPr="002054A5" w:rsidRDefault="00CE02C1" w:rsidP="00CE02C1">
      <w:pPr>
        <w:spacing w:before="120" w:line="276" w:lineRule="auto"/>
        <w:rPr>
          <w:rFonts w:ascii="Times New Roman" w:hAnsi="Times New Roman" w:cs="Times New Roman"/>
          <w:b/>
          <w:bCs/>
        </w:rPr>
      </w:pPr>
      <w:r w:rsidRPr="002054A5">
        <w:rPr>
          <w:rFonts w:ascii="Times New Roman" w:hAnsi="Times New Roman" w:cs="Times New Roman"/>
          <w:b/>
          <w:bCs/>
        </w:rPr>
        <w:t xml:space="preserve">Andrzej Gutowski, Dyrektor Sprzedaży </w:t>
      </w:r>
      <w:proofErr w:type="spellStart"/>
      <w:r w:rsidRPr="002054A5">
        <w:rPr>
          <w:rFonts w:ascii="Times New Roman" w:hAnsi="Times New Roman" w:cs="Times New Roman"/>
          <w:b/>
          <w:bCs/>
        </w:rPr>
        <w:t>Ronson</w:t>
      </w:r>
      <w:proofErr w:type="spellEnd"/>
      <w:r w:rsidRPr="002054A5">
        <w:rPr>
          <w:rFonts w:ascii="Times New Roman" w:hAnsi="Times New Roman" w:cs="Times New Roman"/>
          <w:b/>
          <w:bCs/>
        </w:rPr>
        <w:t xml:space="preserve"> Development</w:t>
      </w:r>
    </w:p>
    <w:p w14:paraId="7C942756" w14:textId="77777777" w:rsidR="00CE02C1" w:rsidRPr="002054A5" w:rsidRDefault="00CE02C1" w:rsidP="00CE02C1">
      <w:pPr>
        <w:spacing w:before="120" w:line="276" w:lineRule="auto"/>
        <w:rPr>
          <w:rFonts w:ascii="Times New Roman" w:hAnsi="Times New Roman" w:cs="Times New Roman"/>
        </w:rPr>
      </w:pPr>
      <w:r w:rsidRPr="002054A5">
        <w:rPr>
          <w:rFonts w:ascii="Times New Roman" w:hAnsi="Times New Roman" w:cs="Times New Roman"/>
        </w:rPr>
        <w:t>W przypadku segmentu popularnego w największych miastach Polski średni koszt zakupu ziemi w przeliczeniu na 1 mkw. PUM wynosi około 2-3 tys. zł. W segmencie średnim i wyższym ceny te kształtują się na poziomie 5-10 tys. zł za mkw. PUM. Koszt zakupu gruntów stanowi 20-30</w:t>
      </w:r>
      <w:r>
        <w:rPr>
          <w:rFonts w:ascii="Times New Roman" w:hAnsi="Times New Roman" w:cs="Times New Roman"/>
        </w:rPr>
        <w:t xml:space="preserve"> proc.</w:t>
      </w:r>
      <w:r w:rsidRPr="002054A5">
        <w:rPr>
          <w:rFonts w:ascii="Times New Roman" w:hAnsi="Times New Roman" w:cs="Times New Roman"/>
        </w:rPr>
        <w:t xml:space="preserve"> całkowitego kosztu budowy mieszkania. Jeśli rząd zdecydowałby się na uwolnienie zasobów gruntów państwowych, ceny działek mogłyby spaść o 20-30 proc., co stwarzałoby przestrzeń do obniżki cen mieszkań.</w:t>
      </w:r>
    </w:p>
    <w:p w14:paraId="526DFF7C" w14:textId="58C027A8" w:rsidR="00C63161" w:rsidRPr="002054A5" w:rsidRDefault="00C63161" w:rsidP="002054A5">
      <w:pPr>
        <w:spacing w:line="276" w:lineRule="auto"/>
        <w:rPr>
          <w:rFonts w:ascii="Times New Roman" w:hAnsi="Times New Roman" w:cs="Times New Roman"/>
          <w:b/>
          <w:bCs/>
        </w:rPr>
      </w:pPr>
      <w:r w:rsidRPr="002054A5">
        <w:rPr>
          <w:rFonts w:ascii="Times New Roman" w:hAnsi="Times New Roman" w:cs="Times New Roman"/>
          <w:b/>
          <w:bCs/>
        </w:rPr>
        <w:t>Andrzej Biedronka-</w:t>
      </w:r>
      <w:proofErr w:type="spellStart"/>
      <w:r w:rsidRPr="002054A5">
        <w:rPr>
          <w:rFonts w:ascii="Times New Roman" w:hAnsi="Times New Roman" w:cs="Times New Roman"/>
          <w:b/>
          <w:bCs/>
        </w:rPr>
        <w:t>Tetla</w:t>
      </w:r>
      <w:proofErr w:type="spellEnd"/>
      <w:r w:rsidRPr="002054A5">
        <w:rPr>
          <w:rFonts w:ascii="Times New Roman" w:hAnsi="Times New Roman" w:cs="Times New Roman"/>
          <w:b/>
          <w:bCs/>
        </w:rPr>
        <w:t xml:space="preserve">, członek zarządu </w:t>
      </w:r>
      <w:proofErr w:type="spellStart"/>
      <w:r w:rsidRPr="002054A5">
        <w:rPr>
          <w:rFonts w:ascii="Times New Roman" w:hAnsi="Times New Roman" w:cs="Times New Roman"/>
          <w:b/>
          <w:bCs/>
        </w:rPr>
        <w:t>Atal</w:t>
      </w:r>
      <w:proofErr w:type="spellEnd"/>
      <w:r w:rsidRPr="002054A5">
        <w:rPr>
          <w:rFonts w:ascii="Times New Roman" w:hAnsi="Times New Roman" w:cs="Times New Roman"/>
          <w:b/>
          <w:bCs/>
        </w:rPr>
        <w:t xml:space="preserve"> ds. finansowych</w:t>
      </w:r>
    </w:p>
    <w:p w14:paraId="60EF187B" w14:textId="27E28AFD" w:rsidR="00C63161" w:rsidRPr="002054A5" w:rsidRDefault="00C63161" w:rsidP="002054A5">
      <w:pPr>
        <w:spacing w:line="276" w:lineRule="auto"/>
        <w:rPr>
          <w:rFonts w:ascii="Times New Roman" w:hAnsi="Times New Roman" w:cs="Times New Roman"/>
        </w:rPr>
      </w:pPr>
      <w:r w:rsidRPr="002054A5">
        <w:rPr>
          <w:rFonts w:ascii="Times New Roman" w:hAnsi="Times New Roman" w:cs="Times New Roman"/>
        </w:rPr>
        <w:t xml:space="preserve">Za </w:t>
      </w:r>
      <w:r w:rsidR="00E37D31" w:rsidRPr="002054A5">
        <w:rPr>
          <w:rFonts w:ascii="Times New Roman" w:hAnsi="Times New Roman" w:cs="Times New Roman"/>
        </w:rPr>
        <w:t xml:space="preserve">pierwszą połowę </w:t>
      </w:r>
      <w:r w:rsidRPr="002054A5">
        <w:rPr>
          <w:rFonts w:ascii="Times New Roman" w:hAnsi="Times New Roman" w:cs="Times New Roman"/>
        </w:rPr>
        <w:t>2024 r</w:t>
      </w:r>
      <w:r w:rsidR="00E37D31" w:rsidRPr="002054A5">
        <w:rPr>
          <w:rFonts w:ascii="Times New Roman" w:hAnsi="Times New Roman" w:cs="Times New Roman"/>
        </w:rPr>
        <w:t>oku</w:t>
      </w:r>
      <w:r w:rsidRPr="002054A5">
        <w:rPr>
          <w:rFonts w:ascii="Times New Roman" w:hAnsi="Times New Roman" w:cs="Times New Roman"/>
        </w:rPr>
        <w:t xml:space="preserve"> </w:t>
      </w:r>
      <w:proofErr w:type="spellStart"/>
      <w:r w:rsidR="0063460E">
        <w:rPr>
          <w:rFonts w:ascii="Times New Roman" w:hAnsi="Times New Roman" w:cs="Times New Roman"/>
        </w:rPr>
        <w:t>Atal</w:t>
      </w:r>
      <w:proofErr w:type="spellEnd"/>
      <w:r w:rsidR="0063460E">
        <w:rPr>
          <w:rFonts w:ascii="Times New Roman" w:hAnsi="Times New Roman" w:cs="Times New Roman"/>
        </w:rPr>
        <w:t xml:space="preserve"> </w:t>
      </w:r>
      <w:r w:rsidRPr="002054A5">
        <w:rPr>
          <w:rFonts w:ascii="Times New Roman" w:hAnsi="Times New Roman" w:cs="Times New Roman"/>
        </w:rPr>
        <w:t xml:space="preserve">zaraportował zakup gruntów w średniej cenie 1401 zł za mkw. PUM (pow. użytkowa mieszkalna). Na ten cel </w:t>
      </w:r>
      <w:r w:rsidR="001F767D">
        <w:rPr>
          <w:rFonts w:ascii="Times New Roman" w:hAnsi="Times New Roman" w:cs="Times New Roman"/>
        </w:rPr>
        <w:t xml:space="preserve">wydaliśmy około </w:t>
      </w:r>
      <w:r w:rsidRPr="002054A5">
        <w:rPr>
          <w:rFonts w:ascii="Times New Roman" w:hAnsi="Times New Roman" w:cs="Times New Roman"/>
        </w:rPr>
        <w:t>174 mln zł, a nowe działki pozwolą na zabudowę o wolumenie 124 tys. PUM.</w:t>
      </w:r>
    </w:p>
    <w:p w14:paraId="24C20DC8" w14:textId="77777777" w:rsidR="00C63161" w:rsidRPr="002054A5" w:rsidRDefault="00C63161" w:rsidP="002054A5">
      <w:pPr>
        <w:spacing w:line="276" w:lineRule="auto"/>
        <w:rPr>
          <w:rFonts w:ascii="Times New Roman" w:hAnsi="Times New Roman" w:cs="Times New Roman"/>
        </w:rPr>
      </w:pPr>
      <w:r w:rsidRPr="002054A5">
        <w:rPr>
          <w:rFonts w:ascii="Times New Roman" w:hAnsi="Times New Roman" w:cs="Times New Roman"/>
        </w:rPr>
        <w:lastRenderedPageBreak/>
        <w:t>Uwolnienie państwowych zasobów w dużych miastach, w dodatku w dobrych lokalizacjach, podziałałby pozytywnie na rynek. Pod warunkiem objęcia ich planami miejscowymi. Bez tego procedury administracyjne trwają dłużej, a to przekłada się na wyższe koszty inwestycji.</w:t>
      </w:r>
    </w:p>
    <w:p w14:paraId="2895A507" w14:textId="1C0E6F3A" w:rsidR="00C63161" w:rsidRPr="002054A5" w:rsidRDefault="00C63161" w:rsidP="002054A5">
      <w:pPr>
        <w:spacing w:line="276" w:lineRule="auto"/>
        <w:rPr>
          <w:rFonts w:ascii="Times New Roman" w:hAnsi="Times New Roman" w:cs="Times New Roman"/>
        </w:rPr>
      </w:pPr>
      <w:r w:rsidRPr="002054A5">
        <w:rPr>
          <w:rFonts w:ascii="Times New Roman" w:hAnsi="Times New Roman" w:cs="Times New Roman"/>
        </w:rPr>
        <w:t>Trudno oszacować, o ile mogłyby spaść ceny gruntów, bez zdefiniowania kluczowych parametrów nowo rozważanej podaży, tj. jej skali, lokalizacji i powierzchni. Ta również ma znaczenie, gdyż duże areały z przeznaczeniem na projekty wieloetapowe są tańsze w zakupie w przeliczeniu na mkw. PUM.</w:t>
      </w:r>
    </w:p>
    <w:p w14:paraId="04494D0D" w14:textId="277ACC63" w:rsidR="00E37D31" w:rsidRPr="00352058" w:rsidRDefault="00E37D31" w:rsidP="002054A5">
      <w:pPr>
        <w:spacing w:line="276" w:lineRule="auto"/>
        <w:rPr>
          <w:rFonts w:ascii="Times New Roman" w:hAnsi="Times New Roman" w:cs="Times New Roman"/>
          <w:b/>
          <w:bCs/>
        </w:rPr>
      </w:pPr>
      <w:r w:rsidRPr="00352058">
        <w:rPr>
          <w:rFonts w:ascii="Times New Roman" w:hAnsi="Times New Roman" w:cs="Times New Roman"/>
          <w:b/>
          <w:bCs/>
        </w:rPr>
        <w:t xml:space="preserve">Dariusz Skalski, Development Manager, BPI Real </w:t>
      </w:r>
      <w:proofErr w:type="spellStart"/>
      <w:r w:rsidRPr="00352058">
        <w:rPr>
          <w:rFonts w:ascii="Times New Roman" w:hAnsi="Times New Roman" w:cs="Times New Roman"/>
          <w:b/>
          <w:bCs/>
        </w:rPr>
        <w:t>Estate</w:t>
      </w:r>
      <w:proofErr w:type="spellEnd"/>
      <w:r w:rsidRPr="00352058">
        <w:rPr>
          <w:rFonts w:ascii="Times New Roman" w:hAnsi="Times New Roman" w:cs="Times New Roman"/>
          <w:b/>
          <w:bCs/>
        </w:rPr>
        <w:t xml:space="preserve"> Poland </w:t>
      </w:r>
    </w:p>
    <w:p w14:paraId="591B0097" w14:textId="77777777" w:rsidR="00E37D31" w:rsidRPr="002054A5" w:rsidRDefault="00E37D31" w:rsidP="002054A5">
      <w:pPr>
        <w:spacing w:line="276" w:lineRule="auto"/>
        <w:rPr>
          <w:rFonts w:ascii="Times New Roman" w:hAnsi="Times New Roman" w:cs="Times New Roman"/>
        </w:rPr>
      </w:pPr>
      <w:r w:rsidRPr="002054A5">
        <w:rPr>
          <w:rFonts w:ascii="Times New Roman" w:hAnsi="Times New Roman" w:cs="Times New Roman"/>
        </w:rPr>
        <w:t>Obecnie trudno podać jednoznaczną średnią cenę zakupu ziemi w przeliczeniu na 1 mkw. PUM, ponieważ ceny są mocno zróżnicowane w zależności od lokalizacji. W centralnych częściach Warszawy, gdzie ceny są najwyższe, koszt za 1 mkw. PUM może znacząco przekraczać 10 000 zł, a w niektórych przypadkach osiąga nawet poziom około 15 000 zł/mkw. Z kolei w mniej centralnych dzielnicach, takich jak Białołęka, ceny są znacznie niższe, często w przedziale o 2 500 – 4 000 zł mniej za mkw. Takie rozbieżności sprawiają, że uśredniona cena za zakupu 1 mkw. PUM może być myląca i nie oddawać realiów poszczególnych lokalizacji.</w:t>
      </w:r>
    </w:p>
    <w:p w14:paraId="7976FD47" w14:textId="1FAB75FC" w:rsidR="00E37D31" w:rsidRPr="002054A5" w:rsidRDefault="00E37D31" w:rsidP="002054A5">
      <w:pPr>
        <w:spacing w:line="276" w:lineRule="auto"/>
        <w:rPr>
          <w:rFonts w:ascii="Times New Roman" w:hAnsi="Times New Roman" w:cs="Times New Roman"/>
        </w:rPr>
      </w:pPr>
      <w:r w:rsidRPr="002054A5">
        <w:rPr>
          <w:rFonts w:ascii="Times New Roman" w:hAnsi="Times New Roman" w:cs="Times New Roman"/>
        </w:rPr>
        <w:t xml:space="preserve">Określenie dokładnego procentu, jaki koszt gruntu stanowi w całkowitym koszcie budowy metra kwadratowego mieszkania jest trudne, ponieważ zależy to od lokalizacji oraz standardu projektu. W przypadku projektów </w:t>
      </w:r>
      <w:proofErr w:type="spellStart"/>
      <w:r w:rsidRPr="002054A5">
        <w:rPr>
          <w:rFonts w:ascii="Times New Roman" w:hAnsi="Times New Roman" w:cs="Times New Roman"/>
        </w:rPr>
        <w:t>premium</w:t>
      </w:r>
      <w:proofErr w:type="spellEnd"/>
      <w:r w:rsidRPr="002054A5">
        <w:rPr>
          <w:rFonts w:ascii="Times New Roman" w:hAnsi="Times New Roman" w:cs="Times New Roman"/>
        </w:rPr>
        <w:t xml:space="preserve">, gdzie ceny </w:t>
      </w:r>
      <w:r w:rsidR="007E66D4">
        <w:rPr>
          <w:rFonts w:ascii="Times New Roman" w:hAnsi="Times New Roman" w:cs="Times New Roman"/>
        </w:rPr>
        <w:t>ziemi</w:t>
      </w:r>
      <w:r w:rsidRPr="002054A5">
        <w:rPr>
          <w:rFonts w:ascii="Times New Roman" w:hAnsi="Times New Roman" w:cs="Times New Roman"/>
        </w:rPr>
        <w:t xml:space="preserve"> są wyższe, koszt gruntu może stanowić nawet około 40</w:t>
      </w:r>
      <w:r w:rsidR="00661C00">
        <w:rPr>
          <w:rFonts w:ascii="Times New Roman" w:hAnsi="Times New Roman" w:cs="Times New Roman"/>
        </w:rPr>
        <w:t xml:space="preserve"> proc.</w:t>
      </w:r>
      <w:r w:rsidRPr="002054A5">
        <w:rPr>
          <w:rFonts w:ascii="Times New Roman" w:hAnsi="Times New Roman" w:cs="Times New Roman"/>
        </w:rPr>
        <w:t xml:space="preserve"> całkowitego kosztu budowy 1 mkw. PUM. Natomiast w segmencie popularnym, gdzie działki są tańsze, udział ten jest znacznie mniejszy i może wynosić około 15</w:t>
      </w:r>
      <w:r w:rsidR="00661C00">
        <w:rPr>
          <w:rFonts w:ascii="Times New Roman" w:hAnsi="Times New Roman" w:cs="Times New Roman"/>
        </w:rPr>
        <w:t xml:space="preserve"> proc.</w:t>
      </w:r>
      <w:r w:rsidRPr="002054A5">
        <w:rPr>
          <w:rFonts w:ascii="Times New Roman" w:hAnsi="Times New Roman" w:cs="Times New Roman"/>
        </w:rPr>
        <w:t xml:space="preserve"> Ostateczny procent zależy więc od specyfiki inwestycji, lokalizacji i ceny gruntu, która jest silnie związana z popytem i dostępnością terenów.</w:t>
      </w:r>
    </w:p>
    <w:p w14:paraId="3275BE4C" w14:textId="0D50D723" w:rsidR="00E37D31" w:rsidRPr="002054A5" w:rsidRDefault="00E37D31" w:rsidP="002054A5">
      <w:pPr>
        <w:spacing w:line="276" w:lineRule="auto"/>
        <w:rPr>
          <w:rFonts w:ascii="Times New Roman" w:hAnsi="Times New Roman" w:cs="Times New Roman"/>
        </w:rPr>
      </w:pPr>
      <w:r w:rsidRPr="002054A5">
        <w:rPr>
          <w:rFonts w:ascii="Times New Roman" w:hAnsi="Times New Roman" w:cs="Times New Roman"/>
        </w:rPr>
        <w:t>Bardzo trudno dokładnie oszacować, o ile mogłyby spaść ceny działek, gdyby rząd uwolnił państwowe zasoby gruntów. Kluczową rolę w tym procesie odgrywają miasta, które powinny sprzedawać więcej gruntów, aby zwiększyć ich dostępność na rynku. Zwiększona podaż z pewnością mogłaby wpłynąć na obniżenie cen, choć skala tego spadku zależałaby od wielu czynników, takich jak lokalizacja czy popyt na dane tereny. Warto również pamiętać, że sprzedaż gruntów odbywa się na przetargach, zazwyczaj w formie ustnej licytacji, co może podnosić ceny w przypadku wysokiego zainteresowania nabywców. Obecnie np. w Warszawie takie przetargi odbywają się średnio 2-3 razy w roku i dotyczą najczęściej dość niewielkich terenów a zatem często w ich trakcie ustanawiane są swoiste rekordy cenowe co potem przekłada się na wzrost cen nowych mieszkań na rynku.</w:t>
      </w:r>
    </w:p>
    <w:p w14:paraId="12809B4A" w14:textId="77777777" w:rsidR="000D2185" w:rsidRPr="002054A5" w:rsidRDefault="000D2185" w:rsidP="000D2185">
      <w:pPr>
        <w:spacing w:line="276" w:lineRule="auto"/>
        <w:rPr>
          <w:rFonts w:ascii="Times New Roman" w:hAnsi="Times New Roman" w:cs="Times New Roman"/>
          <w:b/>
          <w:bCs/>
        </w:rPr>
      </w:pPr>
      <w:r w:rsidRPr="00C76D8D">
        <w:rPr>
          <w:rFonts w:ascii="Times New Roman" w:hAnsi="Times New Roman" w:cs="Times New Roman"/>
          <w:b/>
          <w:bCs/>
        </w:rPr>
        <w:t xml:space="preserve">Zuzanna Należyta, dyrektor ds. handlowych w Eco Classic  </w:t>
      </w:r>
    </w:p>
    <w:p w14:paraId="6AD216F5" w14:textId="77777777" w:rsidR="000D2185" w:rsidRDefault="000D2185" w:rsidP="000D2185">
      <w:pPr>
        <w:spacing w:line="276" w:lineRule="auto"/>
        <w:rPr>
          <w:rFonts w:ascii="Times New Roman" w:hAnsi="Times New Roman" w:cs="Times New Roman"/>
        </w:rPr>
      </w:pPr>
      <w:r w:rsidRPr="002054A5">
        <w:rPr>
          <w:rFonts w:ascii="Times New Roman" w:hAnsi="Times New Roman" w:cs="Times New Roman"/>
        </w:rPr>
        <w:t>Ofertowe ceny m2 działki w przeliczeniu na PUM są różne w zależności od lokalizacji</w:t>
      </w:r>
      <w:r>
        <w:rPr>
          <w:rFonts w:ascii="Times New Roman" w:hAnsi="Times New Roman" w:cs="Times New Roman"/>
        </w:rPr>
        <w:t>,</w:t>
      </w:r>
      <w:r w:rsidRPr="002054A5">
        <w:rPr>
          <w:rFonts w:ascii="Times New Roman" w:hAnsi="Times New Roman" w:cs="Times New Roman"/>
        </w:rPr>
        <w:t xml:space="preserve"> ale spotykamy się już z ofertami 30-35</w:t>
      </w:r>
      <w:r>
        <w:rPr>
          <w:rFonts w:ascii="Times New Roman" w:hAnsi="Times New Roman" w:cs="Times New Roman"/>
        </w:rPr>
        <w:t xml:space="preserve"> proc.</w:t>
      </w:r>
      <w:r w:rsidRPr="002054A5">
        <w:rPr>
          <w:rFonts w:ascii="Times New Roman" w:hAnsi="Times New Roman" w:cs="Times New Roman"/>
        </w:rPr>
        <w:t xml:space="preserve"> w przeliczeniu do możliwej do uzyskania średniej ceny. Jako branża od lat apelujemy o uwolnienie obrotu gruntami rolnymi, możliwość realizacji inwestycji mieszkaniowych na gruntach spółek skarbu </w:t>
      </w:r>
      <w:r>
        <w:rPr>
          <w:rFonts w:ascii="Times New Roman" w:hAnsi="Times New Roman" w:cs="Times New Roman"/>
        </w:rPr>
        <w:t>p</w:t>
      </w:r>
      <w:r w:rsidRPr="002054A5">
        <w:rPr>
          <w:rFonts w:ascii="Times New Roman" w:hAnsi="Times New Roman" w:cs="Times New Roman"/>
        </w:rPr>
        <w:t xml:space="preserve">aństwa i rozsądek w planowaniu przestrzennym. </w:t>
      </w:r>
    </w:p>
    <w:p w14:paraId="18C7B43C" w14:textId="77777777" w:rsidR="000D2185" w:rsidRPr="002054A5" w:rsidRDefault="000D2185" w:rsidP="000D2185">
      <w:pPr>
        <w:spacing w:line="276" w:lineRule="auto"/>
        <w:rPr>
          <w:rFonts w:ascii="Times New Roman" w:hAnsi="Times New Roman" w:cs="Times New Roman"/>
        </w:rPr>
      </w:pPr>
      <w:r w:rsidRPr="002054A5">
        <w:rPr>
          <w:rFonts w:ascii="Times New Roman" w:hAnsi="Times New Roman" w:cs="Times New Roman"/>
        </w:rPr>
        <w:t xml:space="preserve">Spotykamy się z </w:t>
      </w:r>
      <w:r>
        <w:rPr>
          <w:rFonts w:ascii="Times New Roman" w:hAnsi="Times New Roman" w:cs="Times New Roman"/>
        </w:rPr>
        <w:t>przypadkami działek,</w:t>
      </w:r>
      <w:r w:rsidRPr="002054A5">
        <w:rPr>
          <w:rFonts w:ascii="Times New Roman" w:hAnsi="Times New Roman" w:cs="Times New Roman"/>
        </w:rPr>
        <w:t xml:space="preserve"> które mają z </w:t>
      </w:r>
      <w:r>
        <w:rPr>
          <w:rFonts w:ascii="Times New Roman" w:hAnsi="Times New Roman" w:cs="Times New Roman"/>
        </w:rPr>
        <w:t>dwóch</w:t>
      </w:r>
      <w:r w:rsidRPr="002054A5">
        <w:rPr>
          <w:rFonts w:ascii="Times New Roman" w:hAnsi="Times New Roman" w:cs="Times New Roman"/>
        </w:rPr>
        <w:t xml:space="preserve"> stron ulicę, </w:t>
      </w:r>
      <w:r>
        <w:rPr>
          <w:rFonts w:ascii="Times New Roman" w:hAnsi="Times New Roman" w:cs="Times New Roman"/>
        </w:rPr>
        <w:t xml:space="preserve">a </w:t>
      </w:r>
      <w:r w:rsidRPr="002054A5">
        <w:rPr>
          <w:rFonts w:ascii="Times New Roman" w:hAnsi="Times New Roman" w:cs="Times New Roman"/>
        </w:rPr>
        <w:t>z trzeciej pętlę autobusową</w:t>
      </w:r>
      <w:r>
        <w:rPr>
          <w:rFonts w:ascii="Times New Roman" w:hAnsi="Times New Roman" w:cs="Times New Roman"/>
        </w:rPr>
        <w:t xml:space="preserve">, a mimo to mają </w:t>
      </w:r>
      <w:r w:rsidRPr="002054A5">
        <w:rPr>
          <w:rFonts w:ascii="Times New Roman" w:hAnsi="Times New Roman" w:cs="Times New Roman"/>
        </w:rPr>
        <w:t>przeznaczeni</w:t>
      </w:r>
      <w:r>
        <w:rPr>
          <w:rFonts w:ascii="Times New Roman" w:hAnsi="Times New Roman" w:cs="Times New Roman"/>
        </w:rPr>
        <w:t xml:space="preserve">e pod </w:t>
      </w:r>
      <w:r w:rsidRPr="002054A5">
        <w:rPr>
          <w:rFonts w:ascii="Times New Roman" w:hAnsi="Times New Roman" w:cs="Times New Roman"/>
        </w:rPr>
        <w:t>zabudowę mieszkaniową</w:t>
      </w:r>
      <w:r>
        <w:rPr>
          <w:rFonts w:ascii="Times New Roman" w:hAnsi="Times New Roman" w:cs="Times New Roman"/>
        </w:rPr>
        <w:t xml:space="preserve">. Ciekawe, że położona w niewielkiej odległości </w:t>
      </w:r>
      <w:r w:rsidRPr="002054A5">
        <w:rPr>
          <w:rFonts w:ascii="Times New Roman" w:hAnsi="Times New Roman" w:cs="Times New Roman"/>
        </w:rPr>
        <w:t>działka</w:t>
      </w:r>
      <w:r>
        <w:rPr>
          <w:rFonts w:ascii="Times New Roman" w:hAnsi="Times New Roman" w:cs="Times New Roman"/>
        </w:rPr>
        <w:t>,</w:t>
      </w:r>
      <w:r w:rsidRPr="002054A5">
        <w:rPr>
          <w:rFonts w:ascii="Times New Roman" w:hAnsi="Times New Roman" w:cs="Times New Roman"/>
        </w:rPr>
        <w:t xml:space="preserve"> sąsiadująca z </w:t>
      </w:r>
      <w:r>
        <w:rPr>
          <w:rFonts w:ascii="Times New Roman" w:hAnsi="Times New Roman" w:cs="Times New Roman"/>
        </w:rPr>
        <w:t>dwóch</w:t>
      </w:r>
      <w:r w:rsidRPr="002054A5">
        <w:rPr>
          <w:rFonts w:ascii="Times New Roman" w:hAnsi="Times New Roman" w:cs="Times New Roman"/>
        </w:rPr>
        <w:t xml:space="preserve"> stron z ulicami </w:t>
      </w:r>
      <w:r>
        <w:rPr>
          <w:rFonts w:ascii="Times New Roman" w:hAnsi="Times New Roman" w:cs="Times New Roman"/>
        </w:rPr>
        <w:t xml:space="preserve">i z dwóch z </w:t>
      </w:r>
      <w:r w:rsidRPr="002054A5">
        <w:rPr>
          <w:rFonts w:ascii="Times New Roman" w:hAnsi="Times New Roman" w:cs="Times New Roman"/>
        </w:rPr>
        <w:t xml:space="preserve">zabudową mieszkaniową </w:t>
      </w:r>
      <w:r>
        <w:rPr>
          <w:rFonts w:ascii="Times New Roman" w:hAnsi="Times New Roman" w:cs="Times New Roman"/>
        </w:rPr>
        <w:t xml:space="preserve">ma natomiast przeznaczenie usługowe. </w:t>
      </w:r>
      <w:r w:rsidRPr="002054A5">
        <w:rPr>
          <w:rFonts w:ascii="Times New Roman" w:hAnsi="Times New Roman" w:cs="Times New Roman"/>
        </w:rPr>
        <w:t>Ograniczona podaż gruntów pod budownictwo mieszkaniowe jest podstawą przyczyną wysokich cen mieszkań.</w:t>
      </w:r>
    </w:p>
    <w:p w14:paraId="67207154" w14:textId="77777777" w:rsidR="00CE02C1" w:rsidRPr="002054A5" w:rsidRDefault="00CE02C1" w:rsidP="00CE02C1">
      <w:pPr>
        <w:spacing w:line="276" w:lineRule="auto"/>
        <w:rPr>
          <w:rFonts w:ascii="Times New Roman" w:hAnsi="Times New Roman" w:cs="Times New Roman"/>
          <w:b/>
          <w:bCs/>
        </w:rPr>
      </w:pPr>
      <w:proofErr w:type="spellStart"/>
      <w:r w:rsidRPr="002054A5">
        <w:rPr>
          <w:rFonts w:ascii="Times New Roman" w:hAnsi="Times New Roman" w:cs="Times New Roman"/>
          <w:b/>
          <w:bCs/>
        </w:rPr>
        <w:t>Shraga</w:t>
      </w:r>
      <w:proofErr w:type="spellEnd"/>
      <w:r w:rsidRPr="002054A5">
        <w:rPr>
          <w:rFonts w:ascii="Times New Roman" w:hAnsi="Times New Roman" w:cs="Times New Roman"/>
          <w:b/>
          <w:bCs/>
        </w:rPr>
        <w:t xml:space="preserve"> </w:t>
      </w:r>
      <w:proofErr w:type="spellStart"/>
      <w:r w:rsidRPr="002054A5">
        <w:rPr>
          <w:rFonts w:ascii="Times New Roman" w:hAnsi="Times New Roman" w:cs="Times New Roman"/>
          <w:b/>
          <w:bCs/>
        </w:rPr>
        <w:t>Weisman</w:t>
      </w:r>
      <w:proofErr w:type="spellEnd"/>
      <w:r w:rsidRPr="002054A5">
        <w:rPr>
          <w:rFonts w:ascii="Times New Roman" w:hAnsi="Times New Roman" w:cs="Times New Roman"/>
          <w:b/>
          <w:bCs/>
        </w:rPr>
        <w:t xml:space="preserve">, CEO </w:t>
      </w:r>
      <w:proofErr w:type="spellStart"/>
      <w:r w:rsidRPr="002054A5">
        <w:rPr>
          <w:rFonts w:ascii="Times New Roman" w:hAnsi="Times New Roman" w:cs="Times New Roman"/>
          <w:b/>
          <w:bCs/>
        </w:rPr>
        <w:t>Aurec</w:t>
      </w:r>
      <w:proofErr w:type="spellEnd"/>
      <w:r w:rsidRPr="002054A5">
        <w:rPr>
          <w:rFonts w:ascii="Times New Roman" w:hAnsi="Times New Roman" w:cs="Times New Roman"/>
          <w:b/>
          <w:bCs/>
        </w:rPr>
        <w:t xml:space="preserve"> Home</w:t>
      </w:r>
    </w:p>
    <w:p w14:paraId="62A8A059" w14:textId="77777777" w:rsidR="00CE02C1" w:rsidRDefault="00CE02C1" w:rsidP="00CE02C1">
      <w:pPr>
        <w:spacing w:line="276" w:lineRule="auto"/>
        <w:rPr>
          <w:rFonts w:ascii="Times New Roman" w:hAnsi="Times New Roman" w:cs="Times New Roman"/>
        </w:rPr>
      </w:pPr>
      <w:r w:rsidRPr="002054A5">
        <w:rPr>
          <w:rFonts w:ascii="Times New Roman" w:hAnsi="Times New Roman" w:cs="Times New Roman"/>
        </w:rPr>
        <w:lastRenderedPageBreak/>
        <w:t xml:space="preserve">Cena gruntu, przeliczona na metr kwadratowy PUM, zależy od wielu czynników, w szczególności od momentu zakupu działki przez dewelopera, intensywności zabudowy (wielkości budynku i liczby kondygnacji), kosztów ewentualnego oczyszczenia gruntów poprzemysłowych przed rozpoczęciem budowy oraz kosztów uzbrojenia działki czy przeniesienia istniejącej infrastruktury technicznej. Brak gruntów pod zabudowę mieszkalną stanowi poważny problem, z którym zmaga się cała branża nieruchomości. Deweloperzy wielokrotnie apelowali do władz o odblokowanie dostępu do gruntów należących do Krajowego Zasobu Nieruchomości (KZN). </w:t>
      </w:r>
    </w:p>
    <w:p w14:paraId="7A1C5856" w14:textId="77777777" w:rsidR="00CE02C1" w:rsidRPr="002054A5" w:rsidRDefault="00CE02C1" w:rsidP="00CE02C1">
      <w:pPr>
        <w:spacing w:line="276" w:lineRule="auto"/>
        <w:rPr>
          <w:rFonts w:ascii="Times New Roman" w:hAnsi="Times New Roman" w:cs="Times New Roman"/>
        </w:rPr>
      </w:pPr>
      <w:r w:rsidRPr="002054A5">
        <w:rPr>
          <w:rFonts w:ascii="Times New Roman" w:hAnsi="Times New Roman" w:cs="Times New Roman"/>
        </w:rPr>
        <w:t>Dostęp do tańszych działek jest kluczowy, aby móc oferować mieszkania w przystępniejszych cenach. Uwolnienie terenów Krajowego Zasobu Nieruchomości może przyczynić się do zwiększenia podaży mieszkań, co teoretycznie powinno prowadzić do stabilizacji cen. Niemniej jednak samo uwolnienie terenów KZN może nie być wystarczające. Konieczne jest także wprowadzenie odpowiednich mechanizmów regulacyjnych, które zapewnią, że nowe mieszkania będą dostępne dla szerokiego kręgu społeczeństwa.</w:t>
      </w:r>
    </w:p>
    <w:p w14:paraId="03E192EA" w14:textId="02D163F3" w:rsidR="002054A5" w:rsidRPr="00352058" w:rsidRDefault="002054A5" w:rsidP="002054A5">
      <w:pPr>
        <w:spacing w:line="276" w:lineRule="auto"/>
        <w:rPr>
          <w:rFonts w:ascii="Times New Roman" w:hAnsi="Times New Roman" w:cs="Times New Roman"/>
          <w:b/>
          <w:bCs/>
        </w:rPr>
      </w:pPr>
      <w:r w:rsidRPr="00352058">
        <w:rPr>
          <w:rFonts w:ascii="Times New Roman" w:hAnsi="Times New Roman" w:cs="Times New Roman"/>
          <w:b/>
          <w:bCs/>
        </w:rPr>
        <w:t xml:space="preserve">Marcin Michalec, CEO </w:t>
      </w:r>
      <w:proofErr w:type="spellStart"/>
      <w:r w:rsidRPr="00352058">
        <w:rPr>
          <w:rFonts w:ascii="Times New Roman" w:hAnsi="Times New Roman" w:cs="Times New Roman"/>
          <w:b/>
          <w:bCs/>
        </w:rPr>
        <w:t>Okam</w:t>
      </w:r>
      <w:proofErr w:type="spellEnd"/>
      <w:r w:rsidRPr="00352058">
        <w:rPr>
          <w:rFonts w:ascii="Times New Roman" w:hAnsi="Times New Roman" w:cs="Times New Roman"/>
          <w:b/>
          <w:bCs/>
        </w:rPr>
        <w:t xml:space="preserve"> Capital</w:t>
      </w:r>
    </w:p>
    <w:p w14:paraId="19C8843E" w14:textId="7A658F97" w:rsidR="002054A5" w:rsidRPr="002054A5" w:rsidRDefault="002054A5" w:rsidP="002054A5">
      <w:pPr>
        <w:spacing w:line="276" w:lineRule="auto"/>
        <w:rPr>
          <w:rFonts w:ascii="Times New Roman" w:hAnsi="Times New Roman" w:cs="Times New Roman"/>
        </w:rPr>
      </w:pPr>
      <w:r w:rsidRPr="002054A5">
        <w:rPr>
          <w:rFonts w:ascii="Times New Roman" w:hAnsi="Times New Roman" w:cs="Times New Roman"/>
        </w:rPr>
        <w:t>Wybierając działki pod inwestycje, mamy na względzie przede wszystkim ich umiejscowienie. Stawiamy na topowe lokalizacje, niezależnie od złożoności działek. Możemy pochwalić się szeregiem projektów rewitalizacyjnych na terenach postindustrialnych</w:t>
      </w:r>
      <w:r w:rsidR="00ED5AE4">
        <w:rPr>
          <w:rFonts w:ascii="Times New Roman" w:hAnsi="Times New Roman" w:cs="Times New Roman"/>
        </w:rPr>
        <w:t>. W</w:t>
      </w:r>
      <w:r w:rsidRPr="002054A5">
        <w:rPr>
          <w:rFonts w:ascii="Times New Roman" w:hAnsi="Times New Roman" w:cs="Times New Roman"/>
        </w:rPr>
        <w:t xml:space="preserve"> naszym portfolio są takie inwestycje pofabryczne</w:t>
      </w:r>
      <w:r w:rsidR="00ED5AE4">
        <w:rPr>
          <w:rFonts w:ascii="Times New Roman" w:hAnsi="Times New Roman" w:cs="Times New Roman"/>
        </w:rPr>
        <w:t>,</w:t>
      </w:r>
      <w:r w:rsidRPr="002054A5">
        <w:rPr>
          <w:rFonts w:ascii="Times New Roman" w:hAnsi="Times New Roman" w:cs="Times New Roman"/>
        </w:rPr>
        <w:t xml:space="preserve"> jak kompleks biurowy </w:t>
      </w:r>
      <w:proofErr w:type="spellStart"/>
      <w:r w:rsidRPr="002054A5">
        <w:rPr>
          <w:rFonts w:ascii="Times New Roman" w:hAnsi="Times New Roman" w:cs="Times New Roman"/>
        </w:rPr>
        <w:t>Ł</w:t>
      </w:r>
      <w:r w:rsidR="00ED5AE4">
        <w:rPr>
          <w:rFonts w:ascii="Times New Roman" w:hAnsi="Times New Roman" w:cs="Times New Roman"/>
        </w:rPr>
        <w:t>ódź</w:t>
      </w:r>
      <w:r w:rsidRPr="002054A5">
        <w:rPr>
          <w:rFonts w:ascii="Times New Roman" w:hAnsi="Times New Roman" w:cs="Times New Roman"/>
        </w:rPr>
        <w:t>.W</w:t>
      </w:r>
      <w:r w:rsidR="00ED5AE4">
        <w:rPr>
          <w:rFonts w:ascii="Times New Roman" w:hAnsi="Times New Roman" w:cs="Times New Roman"/>
        </w:rPr>
        <w:t>o</w:t>
      </w:r>
      <w:r w:rsidR="000A3FFD">
        <w:rPr>
          <w:rFonts w:ascii="Times New Roman" w:hAnsi="Times New Roman" w:cs="Times New Roman"/>
        </w:rPr>
        <w:t>rk</w:t>
      </w:r>
      <w:proofErr w:type="spellEnd"/>
      <w:r w:rsidRPr="002054A5">
        <w:rPr>
          <w:rFonts w:ascii="Times New Roman" w:hAnsi="Times New Roman" w:cs="Times New Roman"/>
        </w:rPr>
        <w:t>, projekt mieszkaniowy Strefa P</w:t>
      </w:r>
      <w:r w:rsidR="000A3FFD">
        <w:rPr>
          <w:rFonts w:ascii="Times New Roman" w:hAnsi="Times New Roman" w:cs="Times New Roman"/>
        </w:rPr>
        <w:t>rogress</w:t>
      </w:r>
      <w:r w:rsidRPr="002054A5">
        <w:rPr>
          <w:rFonts w:ascii="Times New Roman" w:hAnsi="Times New Roman" w:cs="Times New Roman"/>
        </w:rPr>
        <w:t xml:space="preserve"> w Łodzi czy B</w:t>
      </w:r>
      <w:r w:rsidR="005D7693">
        <w:rPr>
          <w:rFonts w:ascii="Times New Roman" w:hAnsi="Times New Roman" w:cs="Times New Roman"/>
        </w:rPr>
        <w:t>ohema</w:t>
      </w:r>
      <w:r w:rsidRPr="002054A5">
        <w:rPr>
          <w:rFonts w:ascii="Times New Roman" w:hAnsi="Times New Roman" w:cs="Times New Roman"/>
        </w:rPr>
        <w:t xml:space="preserve">–Strefa Praga w Warszawie. </w:t>
      </w:r>
      <w:r w:rsidR="007317B7">
        <w:rPr>
          <w:rFonts w:ascii="Times New Roman" w:hAnsi="Times New Roman" w:cs="Times New Roman"/>
        </w:rPr>
        <w:t>P</w:t>
      </w:r>
      <w:r w:rsidR="007317B7" w:rsidRPr="13D47C50">
        <w:rPr>
          <w:rFonts w:ascii="Times New Roman" w:hAnsi="Times New Roman" w:cs="Times New Roman"/>
        </w:rPr>
        <w:t>rzed nami wieloetapowa inwestycja F.S.O. PARK na terenie po byłej Fabryce Samochodów Osobowych.</w:t>
      </w:r>
      <w:r w:rsidR="00391B6D">
        <w:rPr>
          <w:rFonts w:ascii="Times New Roman" w:hAnsi="Times New Roman" w:cs="Times New Roman"/>
        </w:rPr>
        <w:t xml:space="preserve"> </w:t>
      </w:r>
      <w:r w:rsidRPr="002054A5">
        <w:rPr>
          <w:rFonts w:ascii="Times New Roman" w:hAnsi="Times New Roman" w:cs="Times New Roman"/>
        </w:rPr>
        <w:t>Niezależnie od skomplikowan</w:t>
      </w:r>
      <w:r w:rsidR="00A5371C">
        <w:rPr>
          <w:rFonts w:ascii="Times New Roman" w:hAnsi="Times New Roman" w:cs="Times New Roman"/>
        </w:rPr>
        <w:t>i</w:t>
      </w:r>
      <w:r w:rsidRPr="002054A5">
        <w:rPr>
          <w:rFonts w:ascii="Times New Roman" w:hAnsi="Times New Roman" w:cs="Times New Roman"/>
        </w:rPr>
        <w:t>a takich projektów, podejmując się wyzwania ich realizacji, mamy szansę przekazywać na rynek ciekawe obiekty, znajdujące się w atrakcyjnych lokalizacjach, praktycznie niedostępnych na rynku dużych miast w innej formie.</w:t>
      </w:r>
    </w:p>
    <w:p w14:paraId="7868C37C" w14:textId="4A99C06A" w:rsidR="00E37D31" w:rsidRPr="002054A5" w:rsidRDefault="002054A5" w:rsidP="002054A5">
      <w:pPr>
        <w:spacing w:line="276" w:lineRule="auto"/>
        <w:rPr>
          <w:rFonts w:ascii="Times New Roman" w:hAnsi="Times New Roman" w:cs="Times New Roman"/>
        </w:rPr>
      </w:pPr>
      <w:r w:rsidRPr="002054A5">
        <w:rPr>
          <w:rFonts w:ascii="Times New Roman" w:hAnsi="Times New Roman" w:cs="Times New Roman"/>
        </w:rPr>
        <w:t>Uwolnienie państwowych zasobów mogłoby w jakimś stopniu wpłynąć na obniżenie cen gruntów, przy czym trudno prognozować o ile, z uwagi na powiązanie wartości danej działki z wieloma czynnikami (</w:t>
      </w:r>
      <w:r w:rsidR="00BD6AB1">
        <w:rPr>
          <w:rFonts w:ascii="Times New Roman" w:hAnsi="Times New Roman" w:cs="Times New Roman"/>
        </w:rPr>
        <w:t xml:space="preserve">plan </w:t>
      </w:r>
      <w:r w:rsidRPr="002054A5">
        <w:rPr>
          <w:rFonts w:ascii="Times New Roman" w:hAnsi="Times New Roman" w:cs="Times New Roman"/>
        </w:rPr>
        <w:t>zagospodarowania przestrzennego, dostępność infrastruktury drogowej czy energetycznej). Decyzja rządu miałaby też bezpośrednie przełożenie na zwiększenie dostępności gruntów w szczególności w największych polskich miastach, w których jest deficyt terenów pod nowe inwestycje.</w:t>
      </w:r>
    </w:p>
    <w:p w14:paraId="2A610100" w14:textId="70031E7B" w:rsidR="002054A5" w:rsidRPr="002054A5" w:rsidRDefault="002054A5" w:rsidP="002054A5">
      <w:pPr>
        <w:spacing w:before="120" w:line="276" w:lineRule="auto"/>
        <w:rPr>
          <w:rFonts w:ascii="Times New Roman" w:hAnsi="Times New Roman" w:cs="Times New Roman"/>
          <w:b/>
          <w:bCs/>
        </w:rPr>
      </w:pPr>
      <w:r w:rsidRPr="002054A5">
        <w:rPr>
          <w:rFonts w:ascii="Times New Roman" w:hAnsi="Times New Roman" w:cs="Times New Roman"/>
          <w:b/>
          <w:bCs/>
        </w:rPr>
        <w:t xml:space="preserve">Joanna Chojecka, dyrektor ds. sprzedaży i marketingu na Warszawę i Wrocław w Grupie </w:t>
      </w:r>
      <w:proofErr w:type="spellStart"/>
      <w:r w:rsidRPr="002054A5">
        <w:rPr>
          <w:rFonts w:ascii="Times New Roman" w:hAnsi="Times New Roman" w:cs="Times New Roman"/>
          <w:b/>
          <w:bCs/>
        </w:rPr>
        <w:t>Robyg</w:t>
      </w:r>
      <w:proofErr w:type="spellEnd"/>
    </w:p>
    <w:p w14:paraId="64583A8D" w14:textId="7911DAD9" w:rsidR="002054A5" w:rsidRPr="002054A5" w:rsidRDefault="002054A5" w:rsidP="002054A5">
      <w:pPr>
        <w:spacing w:before="120" w:line="276" w:lineRule="auto"/>
        <w:rPr>
          <w:rFonts w:ascii="Times New Roman" w:hAnsi="Times New Roman" w:cs="Times New Roman"/>
        </w:rPr>
      </w:pPr>
      <w:r w:rsidRPr="002054A5">
        <w:rPr>
          <w:rFonts w:ascii="Times New Roman" w:hAnsi="Times New Roman" w:cs="Times New Roman"/>
        </w:rPr>
        <w:t>W wielu miastach widzimy ogromny potencjał dla zagospodarowania przestrzeni miejskich i dostarczania ciekawej oferty mieszkaniowej przez deweloperów</w:t>
      </w:r>
      <w:r w:rsidR="00AC1161">
        <w:rPr>
          <w:rFonts w:ascii="Times New Roman" w:hAnsi="Times New Roman" w:cs="Times New Roman"/>
        </w:rPr>
        <w:t>. U</w:t>
      </w:r>
      <w:r w:rsidRPr="002054A5">
        <w:rPr>
          <w:rFonts w:ascii="Times New Roman" w:hAnsi="Times New Roman" w:cs="Times New Roman"/>
        </w:rPr>
        <w:t>wolnienie państwowych zasobów nie jest kluczowe dla rozwoju tego rynku. Raczej też trudno się spodziewać, że mogłoby to wpłynąć na ceny gruntów.</w:t>
      </w:r>
    </w:p>
    <w:p w14:paraId="1AC9A0CF" w14:textId="77777777" w:rsidR="004F1619" w:rsidRDefault="002054A5" w:rsidP="002054A5">
      <w:pPr>
        <w:spacing w:before="120" w:line="276" w:lineRule="auto"/>
        <w:rPr>
          <w:rFonts w:ascii="Times New Roman" w:hAnsi="Times New Roman" w:cs="Times New Roman"/>
        </w:rPr>
      </w:pPr>
      <w:r w:rsidRPr="002054A5">
        <w:rPr>
          <w:rFonts w:ascii="Times New Roman" w:hAnsi="Times New Roman" w:cs="Times New Roman"/>
        </w:rPr>
        <w:t>Naszym celem jest budowanie mocnego, dużego portfela gruntów</w:t>
      </w:r>
      <w:r w:rsidR="006E0341">
        <w:rPr>
          <w:rFonts w:ascii="Times New Roman" w:hAnsi="Times New Roman" w:cs="Times New Roman"/>
        </w:rPr>
        <w:t>. J</w:t>
      </w:r>
      <w:r w:rsidRPr="002054A5">
        <w:rPr>
          <w:rFonts w:ascii="Times New Roman" w:hAnsi="Times New Roman" w:cs="Times New Roman"/>
        </w:rPr>
        <w:t xml:space="preserve">uż dziś mamy jeden z największych banków ziemi wśród deweloperów w Polsce, ze świetnymi lokalizacjami. Mamy mocną, stabilną pozycję w Polsce </w:t>
      </w:r>
      <w:r w:rsidR="006E0341">
        <w:rPr>
          <w:rFonts w:ascii="Times New Roman" w:hAnsi="Times New Roman" w:cs="Times New Roman"/>
        </w:rPr>
        <w:t>. J</w:t>
      </w:r>
      <w:r w:rsidRPr="002054A5">
        <w:rPr>
          <w:rFonts w:ascii="Times New Roman" w:hAnsi="Times New Roman" w:cs="Times New Roman"/>
        </w:rPr>
        <w:t xml:space="preserve">esteśmy jednym z najbardziej uznanych i wiarygodnych inwestorów. Cały czas zwiększamy swój obszar działania i szukamy kolejnych gruntów w aglomeracjach, w których działamy: Warszawie, Wrocławiu, Poznaniu, Łodzi i Trójmieście. </w:t>
      </w:r>
    </w:p>
    <w:p w14:paraId="27CB1EF9" w14:textId="688B0DA2" w:rsidR="002054A5" w:rsidRPr="002054A5" w:rsidRDefault="002054A5" w:rsidP="002054A5">
      <w:pPr>
        <w:spacing w:before="120" w:line="276" w:lineRule="auto"/>
        <w:rPr>
          <w:rFonts w:ascii="Times New Roman" w:hAnsi="Times New Roman" w:cs="Times New Roman"/>
        </w:rPr>
      </w:pPr>
      <w:r w:rsidRPr="002054A5">
        <w:rPr>
          <w:rFonts w:ascii="Times New Roman" w:hAnsi="Times New Roman" w:cs="Times New Roman"/>
        </w:rPr>
        <w:t xml:space="preserve">W tym roku zainwestowaliśmy ponad 400 mln zł w bank ziemi rozszerzając nasz potencjał budowlany do ponad 25.000 mieszkań i planujemy kolejne zakupy gruntów. Chcemy intensywnie rozwinąć naszą </w:t>
      </w:r>
      <w:r w:rsidRPr="002054A5">
        <w:rPr>
          <w:rFonts w:ascii="Times New Roman" w:hAnsi="Times New Roman" w:cs="Times New Roman"/>
        </w:rPr>
        <w:lastRenderedPageBreak/>
        <w:t>działalność w Łodzi</w:t>
      </w:r>
      <w:r w:rsidR="004F1619">
        <w:rPr>
          <w:rFonts w:ascii="Times New Roman" w:hAnsi="Times New Roman" w:cs="Times New Roman"/>
        </w:rPr>
        <w:t xml:space="preserve">, </w:t>
      </w:r>
      <w:r w:rsidRPr="002054A5">
        <w:rPr>
          <w:rFonts w:ascii="Times New Roman" w:hAnsi="Times New Roman" w:cs="Times New Roman"/>
        </w:rPr>
        <w:t>gdzie widzimy ogromny potencjał rynku nieruchomości mieszkaniowych, ponadto analizujemy możliwości w każdym większym mieście w Polsce.</w:t>
      </w:r>
    </w:p>
    <w:p w14:paraId="1E09E826" w14:textId="77777777" w:rsidR="000D2185" w:rsidRPr="002054A5" w:rsidRDefault="000D2185" w:rsidP="000D2185">
      <w:pPr>
        <w:spacing w:line="276" w:lineRule="auto"/>
        <w:rPr>
          <w:rFonts w:ascii="Times New Roman" w:hAnsi="Times New Roman" w:cs="Times New Roman"/>
          <w:b/>
          <w:bCs/>
        </w:rPr>
      </w:pPr>
      <w:r w:rsidRPr="002054A5">
        <w:rPr>
          <w:rFonts w:ascii="Times New Roman" w:hAnsi="Times New Roman" w:cs="Times New Roman"/>
          <w:b/>
          <w:bCs/>
        </w:rPr>
        <w:t xml:space="preserve">Damian Tomasik, prezes zarządu Alter Investment </w:t>
      </w:r>
    </w:p>
    <w:p w14:paraId="7D1BBCCA" w14:textId="77777777" w:rsidR="000D2185" w:rsidRDefault="000D2185" w:rsidP="000D2185">
      <w:pPr>
        <w:spacing w:line="276" w:lineRule="auto"/>
        <w:rPr>
          <w:rFonts w:ascii="Times New Roman" w:hAnsi="Times New Roman" w:cs="Times New Roman"/>
        </w:rPr>
      </w:pPr>
      <w:r w:rsidRPr="002054A5">
        <w:rPr>
          <w:rFonts w:ascii="Times New Roman" w:hAnsi="Times New Roman" w:cs="Times New Roman"/>
        </w:rPr>
        <w:t xml:space="preserve">Obecnie średni koszt zakupu ziemi w przeliczeniu na 1 m2 PUM z pozwoleniem na budowę, różni się znacznie w zależności od lokalizacji, na rynkach, gdzie </w:t>
      </w:r>
      <w:r>
        <w:rPr>
          <w:rFonts w:ascii="Times New Roman" w:hAnsi="Times New Roman" w:cs="Times New Roman"/>
        </w:rPr>
        <w:t xml:space="preserve">prowadzimy </w:t>
      </w:r>
      <w:r w:rsidRPr="002054A5">
        <w:rPr>
          <w:rFonts w:ascii="Times New Roman" w:hAnsi="Times New Roman" w:cs="Times New Roman"/>
        </w:rPr>
        <w:t xml:space="preserve">działalność </w:t>
      </w:r>
      <w:r>
        <w:rPr>
          <w:rFonts w:ascii="Times New Roman" w:hAnsi="Times New Roman" w:cs="Times New Roman"/>
        </w:rPr>
        <w:t xml:space="preserve">mieści się w przedziale </w:t>
      </w:r>
      <w:r w:rsidRPr="002054A5">
        <w:rPr>
          <w:rFonts w:ascii="Times New Roman" w:hAnsi="Times New Roman" w:cs="Times New Roman"/>
        </w:rPr>
        <w:t>od 1</w:t>
      </w:r>
      <w:r>
        <w:rPr>
          <w:rFonts w:ascii="Times New Roman" w:hAnsi="Times New Roman" w:cs="Times New Roman"/>
        </w:rPr>
        <w:t xml:space="preserve"> </w:t>
      </w:r>
      <w:r w:rsidRPr="002054A5">
        <w:rPr>
          <w:rFonts w:ascii="Times New Roman" w:hAnsi="Times New Roman" w:cs="Times New Roman"/>
        </w:rPr>
        <w:t>500 do 6</w:t>
      </w:r>
      <w:r>
        <w:rPr>
          <w:rFonts w:ascii="Times New Roman" w:hAnsi="Times New Roman" w:cs="Times New Roman"/>
        </w:rPr>
        <w:t xml:space="preserve"> </w:t>
      </w:r>
      <w:r w:rsidRPr="002054A5">
        <w:rPr>
          <w:rFonts w:ascii="Times New Roman" w:hAnsi="Times New Roman" w:cs="Times New Roman"/>
        </w:rPr>
        <w:t xml:space="preserve">500 zł za 1 m2 PUM. </w:t>
      </w:r>
      <w:r>
        <w:rPr>
          <w:rFonts w:ascii="Times New Roman" w:hAnsi="Times New Roman" w:cs="Times New Roman"/>
        </w:rPr>
        <w:t>Warto zaznaczyć, że ta</w:t>
      </w:r>
      <w:r w:rsidRPr="002054A5">
        <w:rPr>
          <w:rFonts w:ascii="Times New Roman" w:hAnsi="Times New Roman" w:cs="Times New Roman"/>
        </w:rPr>
        <w:t>kie ceny mogą osiągnąć grunty z ostatecznym pozwoleniem na budowę</w:t>
      </w:r>
      <w:r>
        <w:rPr>
          <w:rFonts w:ascii="Times New Roman" w:hAnsi="Times New Roman" w:cs="Times New Roman"/>
        </w:rPr>
        <w:t>,</w:t>
      </w:r>
      <w:r w:rsidRPr="002054A5">
        <w:rPr>
          <w:rFonts w:ascii="Times New Roman" w:hAnsi="Times New Roman" w:cs="Times New Roman"/>
        </w:rPr>
        <w:t xml:space="preserve"> co wynika z faktu, że w większości przypadków nie jest możliwe uzyskanie maksymalnych parametrów wskazanych w miejscowych planach zagospodarowania terenu. Dopiero grunt, który przejdzie długotrwały i skomplikowany proces uzyskania ostatecznego pozwolenia na budowę można wyceniać na podstawie powyższych kwot. W przypadku mniej rozwiniętych miejsc koszt ten może być nieco niższy. </w:t>
      </w:r>
    </w:p>
    <w:p w14:paraId="2C267A0F" w14:textId="77777777" w:rsidR="000D2185" w:rsidRPr="002054A5" w:rsidRDefault="000D2185" w:rsidP="000D2185">
      <w:pPr>
        <w:spacing w:line="276" w:lineRule="auto"/>
        <w:rPr>
          <w:rFonts w:ascii="Times New Roman" w:hAnsi="Times New Roman" w:cs="Times New Roman"/>
        </w:rPr>
      </w:pPr>
      <w:r w:rsidRPr="002054A5">
        <w:rPr>
          <w:rFonts w:ascii="Times New Roman" w:hAnsi="Times New Roman" w:cs="Times New Roman"/>
        </w:rPr>
        <w:t>Koszt zakupu gruntu stanowi średnio od 22</w:t>
      </w:r>
      <w:r>
        <w:rPr>
          <w:rFonts w:ascii="Times New Roman" w:hAnsi="Times New Roman" w:cs="Times New Roman"/>
        </w:rPr>
        <w:t xml:space="preserve"> proc.</w:t>
      </w:r>
      <w:r w:rsidRPr="002054A5">
        <w:rPr>
          <w:rFonts w:ascii="Times New Roman" w:hAnsi="Times New Roman" w:cs="Times New Roman"/>
        </w:rPr>
        <w:t xml:space="preserve"> do 30</w:t>
      </w:r>
      <w:r>
        <w:rPr>
          <w:rFonts w:ascii="Times New Roman" w:hAnsi="Times New Roman" w:cs="Times New Roman"/>
        </w:rPr>
        <w:t xml:space="preserve"> proc.</w:t>
      </w:r>
      <w:r w:rsidRPr="002054A5">
        <w:rPr>
          <w:rFonts w:ascii="Times New Roman" w:hAnsi="Times New Roman" w:cs="Times New Roman"/>
        </w:rPr>
        <w:t xml:space="preserve"> całkowitego kosztu budowy metra kwadratowego mieszkania, w zależności od specyfiki projektu i lokalizacji.</w:t>
      </w:r>
    </w:p>
    <w:p w14:paraId="5B2561D9" w14:textId="77777777" w:rsidR="000D2185" w:rsidRPr="002054A5" w:rsidRDefault="000D2185" w:rsidP="000D2185">
      <w:pPr>
        <w:spacing w:line="276" w:lineRule="auto"/>
        <w:rPr>
          <w:rFonts w:ascii="Times New Roman" w:hAnsi="Times New Roman" w:cs="Times New Roman"/>
        </w:rPr>
      </w:pPr>
      <w:r w:rsidRPr="002054A5">
        <w:rPr>
          <w:rFonts w:ascii="Times New Roman" w:hAnsi="Times New Roman" w:cs="Times New Roman"/>
        </w:rPr>
        <w:t>Uwolnienie państwowych zasobów gruntowych potencjalnie mogłoby mieć wpływ na zmniejszenie cen działek. Wprowadzenie większej liczby działek na rynek zwiększyłoby podaż, co mogłoby zmniejszyć presję na ceny, zwłaszcza w miejscach, gdzie obecnie jest duży deficyt gruntów pod zabudowę.</w:t>
      </w:r>
      <w:r>
        <w:rPr>
          <w:rFonts w:ascii="Times New Roman" w:hAnsi="Times New Roman" w:cs="Times New Roman"/>
        </w:rPr>
        <w:t xml:space="preserve"> </w:t>
      </w:r>
      <w:r w:rsidRPr="002054A5">
        <w:rPr>
          <w:rFonts w:ascii="Times New Roman" w:hAnsi="Times New Roman" w:cs="Times New Roman"/>
        </w:rPr>
        <w:t xml:space="preserve">Na ostateczny efekt rynkowy wpływ mają również </w:t>
      </w:r>
      <w:r>
        <w:rPr>
          <w:rFonts w:ascii="Times New Roman" w:hAnsi="Times New Roman" w:cs="Times New Roman"/>
        </w:rPr>
        <w:t xml:space="preserve">takie </w:t>
      </w:r>
      <w:r w:rsidRPr="002054A5">
        <w:rPr>
          <w:rFonts w:ascii="Times New Roman" w:hAnsi="Times New Roman" w:cs="Times New Roman"/>
        </w:rPr>
        <w:t>czynniki</w:t>
      </w:r>
      <w:r>
        <w:rPr>
          <w:rFonts w:ascii="Times New Roman" w:hAnsi="Times New Roman" w:cs="Times New Roman"/>
        </w:rPr>
        <w:t xml:space="preserve">, </w:t>
      </w:r>
      <w:r w:rsidRPr="002054A5">
        <w:rPr>
          <w:rFonts w:ascii="Times New Roman" w:hAnsi="Times New Roman" w:cs="Times New Roman"/>
        </w:rPr>
        <w:t>jak lokalizacja tych gruntów, dostępność infrastruktury oraz regulacje planistyczne. Uwolnienie zasobów musi być też połączone z odpowiednimi zmianami legislacyjnymi, aby rzeczywiście obniżyć koszty inwestycyjne dla deweloperów i w konsekwencji dla nabywców mieszkań</w:t>
      </w:r>
      <w:r>
        <w:rPr>
          <w:rFonts w:ascii="Times New Roman" w:hAnsi="Times New Roman" w:cs="Times New Roman"/>
        </w:rPr>
        <w:t>.</w:t>
      </w:r>
    </w:p>
    <w:p w14:paraId="069A310C" w14:textId="77777777" w:rsidR="002054A5" w:rsidRPr="002054A5" w:rsidRDefault="002054A5" w:rsidP="002054A5">
      <w:pPr>
        <w:spacing w:line="276" w:lineRule="auto"/>
        <w:rPr>
          <w:rFonts w:ascii="Times New Roman" w:hAnsi="Times New Roman" w:cs="Times New Roman"/>
        </w:rPr>
      </w:pPr>
    </w:p>
    <w:sectPr w:rsidR="002054A5" w:rsidRPr="00205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2514B"/>
    <w:multiLevelType w:val="hybridMultilevel"/>
    <w:tmpl w:val="BE00B1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716108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61"/>
    <w:rsid w:val="00030D04"/>
    <w:rsid w:val="00043717"/>
    <w:rsid w:val="0005181B"/>
    <w:rsid w:val="0006448F"/>
    <w:rsid w:val="00094983"/>
    <w:rsid w:val="000978D4"/>
    <w:rsid w:val="000A3FFD"/>
    <w:rsid w:val="000B7240"/>
    <w:rsid w:val="000D2185"/>
    <w:rsid w:val="000F33C1"/>
    <w:rsid w:val="00153869"/>
    <w:rsid w:val="001664C2"/>
    <w:rsid w:val="00173853"/>
    <w:rsid w:val="001F767D"/>
    <w:rsid w:val="002054A5"/>
    <w:rsid w:val="00223508"/>
    <w:rsid w:val="00224E6C"/>
    <w:rsid w:val="00247E9A"/>
    <w:rsid w:val="00277254"/>
    <w:rsid w:val="002772DC"/>
    <w:rsid w:val="002B112D"/>
    <w:rsid w:val="002C6463"/>
    <w:rsid w:val="003070B1"/>
    <w:rsid w:val="00345EAB"/>
    <w:rsid w:val="00352058"/>
    <w:rsid w:val="00361E32"/>
    <w:rsid w:val="003661A4"/>
    <w:rsid w:val="003908AC"/>
    <w:rsid w:val="00391B6D"/>
    <w:rsid w:val="00463AB7"/>
    <w:rsid w:val="004845E0"/>
    <w:rsid w:val="004C31D6"/>
    <w:rsid w:val="004F1619"/>
    <w:rsid w:val="005D7693"/>
    <w:rsid w:val="005E6E7D"/>
    <w:rsid w:val="0063460E"/>
    <w:rsid w:val="00661C00"/>
    <w:rsid w:val="00664B9C"/>
    <w:rsid w:val="006A04AF"/>
    <w:rsid w:val="006C5648"/>
    <w:rsid w:val="006E0341"/>
    <w:rsid w:val="007317B7"/>
    <w:rsid w:val="0075799D"/>
    <w:rsid w:val="00776E4C"/>
    <w:rsid w:val="007B5D28"/>
    <w:rsid w:val="007E66D4"/>
    <w:rsid w:val="008007EC"/>
    <w:rsid w:val="00867C0A"/>
    <w:rsid w:val="008D6ACA"/>
    <w:rsid w:val="008E0C15"/>
    <w:rsid w:val="00951669"/>
    <w:rsid w:val="009F4723"/>
    <w:rsid w:val="00A31ADA"/>
    <w:rsid w:val="00A5371C"/>
    <w:rsid w:val="00A60D84"/>
    <w:rsid w:val="00AC1161"/>
    <w:rsid w:val="00B32394"/>
    <w:rsid w:val="00B36730"/>
    <w:rsid w:val="00BD6AB1"/>
    <w:rsid w:val="00BF7ABF"/>
    <w:rsid w:val="00C35793"/>
    <w:rsid w:val="00C63161"/>
    <w:rsid w:val="00CA14B1"/>
    <w:rsid w:val="00CD77BE"/>
    <w:rsid w:val="00CE02C1"/>
    <w:rsid w:val="00CF6C7E"/>
    <w:rsid w:val="00D26E5F"/>
    <w:rsid w:val="00D37B62"/>
    <w:rsid w:val="00D738F3"/>
    <w:rsid w:val="00DE77B8"/>
    <w:rsid w:val="00E13D85"/>
    <w:rsid w:val="00E37D31"/>
    <w:rsid w:val="00E7021F"/>
    <w:rsid w:val="00E85773"/>
    <w:rsid w:val="00EA0A68"/>
    <w:rsid w:val="00ED5AE4"/>
    <w:rsid w:val="00F01BCD"/>
    <w:rsid w:val="00F25EA0"/>
    <w:rsid w:val="00F35E99"/>
    <w:rsid w:val="00FC6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736C"/>
  <w15:chartTrackingRefBased/>
  <w15:docId w15:val="{F817E035-F326-4C18-A6DA-A52EEC1F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631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31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316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316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316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31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31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31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31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316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316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316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316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316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31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31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31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3161"/>
    <w:rPr>
      <w:rFonts w:eastAsiaTheme="majorEastAsia" w:cstheme="majorBidi"/>
      <w:color w:val="272727" w:themeColor="text1" w:themeTint="D8"/>
    </w:rPr>
  </w:style>
  <w:style w:type="paragraph" w:styleId="Tytu">
    <w:name w:val="Title"/>
    <w:basedOn w:val="Normalny"/>
    <w:next w:val="Normalny"/>
    <w:link w:val="TytuZnak"/>
    <w:uiPriority w:val="10"/>
    <w:qFormat/>
    <w:rsid w:val="00C631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31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31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31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3161"/>
    <w:pPr>
      <w:spacing w:before="160"/>
      <w:jc w:val="center"/>
    </w:pPr>
    <w:rPr>
      <w:i/>
      <w:iCs/>
      <w:color w:val="404040" w:themeColor="text1" w:themeTint="BF"/>
    </w:rPr>
  </w:style>
  <w:style w:type="character" w:customStyle="1" w:styleId="CytatZnak">
    <w:name w:val="Cytat Znak"/>
    <w:basedOn w:val="Domylnaczcionkaakapitu"/>
    <w:link w:val="Cytat"/>
    <w:uiPriority w:val="29"/>
    <w:rsid w:val="00C63161"/>
    <w:rPr>
      <w:i/>
      <w:iCs/>
      <w:color w:val="404040" w:themeColor="text1" w:themeTint="BF"/>
    </w:rPr>
  </w:style>
  <w:style w:type="paragraph" w:styleId="Akapitzlist">
    <w:name w:val="List Paragraph"/>
    <w:basedOn w:val="Normalny"/>
    <w:uiPriority w:val="34"/>
    <w:qFormat/>
    <w:rsid w:val="00C63161"/>
    <w:pPr>
      <w:ind w:left="720"/>
      <w:contextualSpacing/>
    </w:pPr>
  </w:style>
  <w:style w:type="character" w:styleId="Wyrnienieintensywne">
    <w:name w:val="Intense Emphasis"/>
    <w:basedOn w:val="Domylnaczcionkaakapitu"/>
    <w:uiPriority w:val="21"/>
    <w:qFormat/>
    <w:rsid w:val="00C63161"/>
    <w:rPr>
      <w:i/>
      <w:iCs/>
      <w:color w:val="0F4761" w:themeColor="accent1" w:themeShade="BF"/>
    </w:rPr>
  </w:style>
  <w:style w:type="paragraph" w:styleId="Cytatintensywny">
    <w:name w:val="Intense Quote"/>
    <w:basedOn w:val="Normalny"/>
    <w:next w:val="Normalny"/>
    <w:link w:val="CytatintensywnyZnak"/>
    <w:uiPriority w:val="30"/>
    <w:qFormat/>
    <w:rsid w:val="00C631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3161"/>
    <w:rPr>
      <w:i/>
      <w:iCs/>
      <w:color w:val="0F4761" w:themeColor="accent1" w:themeShade="BF"/>
    </w:rPr>
  </w:style>
  <w:style w:type="character" w:styleId="Odwoanieintensywne">
    <w:name w:val="Intense Reference"/>
    <w:basedOn w:val="Domylnaczcionkaakapitu"/>
    <w:uiPriority w:val="32"/>
    <w:qFormat/>
    <w:rsid w:val="00C631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1593</Words>
  <Characters>9562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Niedźwiedzka</dc:creator>
  <cp:keywords/>
  <dc:description/>
  <cp:lastModifiedBy>Małgorzata Niedźwiedzka</cp:lastModifiedBy>
  <cp:revision>70</cp:revision>
  <dcterms:created xsi:type="dcterms:W3CDTF">2024-11-04T13:42:00Z</dcterms:created>
  <dcterms:modified xsi:type="dcterms:W3CDTF">2024-11-04T15:41:00Z</dcterms:modified>
</cp:coreProperties>
</file>